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spacing w:before="86"/>
        <w:ind w:left="2973" w:right="4132" w:firstLine="0"/>
        <w:jc w:val="center"/>
        <w:rPr>
          <w:sz w:val="32"/>
        </w:rPr>
      </w:pPr>
      <w:r>
        <w:rPr>
          <w:sz w:val="32"/>
        </w:rPr>
        <w:t>RESUME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300"/>
      </w:pPr>
      <w:r>
        <w:rPr/>
        <w:drawing>
          <wp:anchor distT="0" distB="0" distL="0" distR="0" allowOverlap="1" layoutInCell="1" locked="0" behindDoc="0" simplePos="0" relativeHeight="251659264">
            <wp:simplePos x="0" y="0"/>
            <wp:positionH relativeFrom="page">
              <wp:posOffset>5916295</wp:posOffset>
            </wp:positionH>
            <wp:positionV relativeFrom="paragraph">
              <wp:posOffset>125388</wp:posOffset>
            </wp:positionV>
            <wp:extent cx="1256029" cy="161861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6029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DHANABAL .</w:t>
      </w:r>
      <w:r>
        <w:rPr>
          <w:spacing w:val="-8"/>
        </w:rPr>
        <w:t> </w:t>
      </w:r>
      <w:r>
        <w:rPr/>
        <w:t>R</w:t>
      </w:r>
    </w:p>
    <w:p>
      <w:pPr>
        <w:pStyle w:val="BodyText"/>
        <w:spacing w:line="360" w:lineRule="auto" w:before="140"/>
        <w:ind w:left="300" w:right="7354"/>
      </w:pPr>
      <w:r>
        <w:rPr/>
        <w:t>No25.,</w:t>
      </w:r>
      <w:r>
        <w:rPr>
          <w:spacing w:val="-14"/>
        </w:rPr>
        <w:t> </w:t>
      </w:r>
      <w:r>
        <w:rPr/>
        <w:t>Thondaimanoorani, Kanapathipuram(post), puthukkottai(tk), Puthukkootai(dt),</w:t>
      </w:r>
    </w:p>
    <w:p>
      <w:pPr>
        <w:pStyle w:val="BodyText"/>
        <w:spacing w:line="360" w:lineRule="auto"/>
        <w:ind w:left="300" w:right="4277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908685</wp:posOffset>
            </wp:positionH>
            <wp:positionV relativeFrom="paragraph">
              <wp:posOffset>559220</wp:posOffset>
            </wp:positionV>
            <wp:extent cx="6242449" cy="88011"/>
            <wp:effectExtent l="0" t="0" r="0" b="0"/>
            <wp:wrapTopAndBottom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42449" cy="880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FF"/>
        </w:rPr>
        <w:t>Email: </w:t>
      </w:r>
      <w:hyperlink r:id="rId7">
        <w:r>
          <w:rPr>
            <w:color w:val="0000FF"/>
            <w:u w:val="single" w:color="0000FF"/>
          </w:rPr>
          <w:t>r.dhanabal992@gmail.co</w:t>
        </w:r>
      </w:hyperlink>
      <w:r>
        <w:rPr>
          <w:color w:val="0000FF"/>
          <w:u w:val="single" w:color="0000FF"/>
        </w:rPr>
        <w:t>m</w:t>
      </w:r>
      <w:r>
        <w:rPr>
          <w:color w:val="0000FF"/>
        </w:rPr>
        <w:t> </w:t>
      </w:r>
      <w:r>
        <w:rPr/>
        <w:t>Mobile:+918939158977.</w:t>
      </w:r>
    </w:p>
    <w:p>
      <w:pPr>
        <w:pStyle w:val="BodyText"/>
        <w:rPr>
          <w:sz w:val="26"/>
        </w:rPr>
      </w:pPr>
    </w:p>
    <w:p>
      <w:pPr>
        <w:pStyle w:val="Heading1"/>
        <w:spacing w:before="211"/>
      </w:pPr>
      <w:r>
        <w:rPr/>
        <w:t>OBJECTIVE</w:t>
      </w: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374" w:lineRule="auto" w:before="90"/>
        <w:ind w:left="300" w:right="243" w:firstLine="719"/>
        <w:jc w:val="both"/>
      </w:pPr>
      <w:r>
        <w:rPr/>
        <w:t>To work in the reputed organization and grow along with the company to mould myself into a highly qualified Programmer &amp; supervisor, who could satisfy the needs of the organization, and willing to work in challenging and creative</w:t>
      </w:r>
      <w:r>
        <w:rPr>
          <w:spacing w:val="-2"/>
        </w:rPr>
        <w:t> </w:t>
      </w:r>
      <w:r>
        <w:rPr/>
        <w:t>environment.</w:t>
      </w:r>
    </w:p>
    <w:p>
      <w:pPr>
        <w:pStyle w:val="Heading1"/>
        <w:spacing w:before="222"/>
      </w:pPr>
      <w:r>
        <w:rPr/>
        <w:t>HIGHLIGHTS</w:t>
      </w:r>
    </w:p>
    <w:p>
      <w:pPr>
        <w:pStyle w:val="BodyText"/>
        <w:spacing w:before="3"/>
      </w:pPr>
    </w:p>
    <w:p>
      <w:pPr>
        <w:pStyle w:val="BodyText"/>
        <w:tabs>
          <w:tab w:pos="1680" w:val="left" w:leader="none"/>
        </w:tabs>
        <w:spacing w:line="360" w:lineRule="auto"/>
        <w:ind w:left="300" w:right="890" w:firstLine="959"/>
      </w:pPr>
      <w:r>
        <w:rPr/>
        <w:t>I have around 6 years 1month experience in the field of Production as a middle</w:t>
      </w:r>
      <w:r>
        <w:rPr>
          <w:spacing w:val="-14"/>
        </w:rPr>
        <w:t> </w:t>
      </w:r>
      <w:r>
        <w:rPr/>
        <w:t>level management. Having experience in Tsugami BS-20@BN-20&amp; L20 Swiss type Sliding Head Automatic lathe . Analyze and solve complex problems, maintain tight control over multiple production</w:t>
        <w:tab/>
        <w:t>programs</w:t>
      </w:r>
      <w:r>
        <w:rPr>
          <w:spacing w:val="-1"/>
        </w:rPr>
        <w:t> </w:t>
      </w:r>
      <w:r>
        <w:rPr/>
        <w:t>simultaneously.</w:t>
      </w:r>
    </w:p>
    <w:p>
      <w:pPr>
        <w:pStyle w:val="BodyText"/>
        <w:spacing w:before="2"/>
        <w:rPr>
          <w:sz w:val="36"/>
        </w:rPr>
      </w:pPr>
    </w:p>
    <w:p>
      <w:pPr>
        <w:pStyle w:val="BodyText"/>
        <w:ind w:left="300"/>
      </w:pPr>
      <w:r>
        <w:rPr/>
        <w:t>ACADEMIC PROFILE</w:t>
      </w:r>
    </w:p>
    <w:p>
      <w:pPr>
        <w:pStyle w:val="BodyText"/>
        <w:spacing w:before="137"/>
        <w:ind w:left="1740"/>
      </w:pPr>
      <w:r>
        <w:rPr/>
        <w:t>S.S.L.C : April 2007 at 73.0% -Govt High School, adanakkotai</w:t>
      </w:r>
    </w:p>
    <w:p>
      <w:pPr>
        <w:spacing w:after="0"/>
        <w:sectPr>
          <w:type w:val="continuous"/>
          <w:pgSz w:w="12240" w:h="15840"/>
          <w:pgMar w:top="1500" w:bottom="280" w:left="1140" w:right="840"/>
        </w:sectPr>
      </w:pPr>
    </w:p>
    <w:p>
      <w:pPr>
        <w:pStyle w:val="BodyText"/>
        <w:spacing w:before="63"/>
        <w:ind w:left="300"/>
      </w:pPr>
      <w:r>
        <w:rPr/>
        <w:t>TECHNICAL PROFILE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76" w:lineRule="auto"/>
        <w:ind w:left="1421" w:right="1023" w:hanging="1124"/>
      </w:pPr>
      <w:r>
        <w:rPr/>
        <w:t>DIPLOMA IN ELECTRONICS COMMUNICATION ENGINEERING VENKATASWARA POLYTECHNIC COLLEGE IN PUDHUKKOTAI</w:t>
      </w:r>
    </w:p>
    <w:p>
      <w:pPr>
        <w:pStyle w:val="BodyText"/>
        <w:spacing w:before="150"/>
        <w:ind w:left="3881" w:right="4071"/>
        <w:jc w:val="center"/>
      </w:pPr>
      <w:r>
        <w:rPr/>
        <w:t>: April 2010 at</w:t>
      </w:r>
      <w:r>
        <w:rPr>
          <w:spacing w:val="59"/>
        </w:rPr>
        <w:t> </w:t>
      </w:r>
      <w:r>
        <w:rPr/>
        <w:t>72.0%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34"/>
        </w:rPr>
      </w:pPr>
    </w:p>
    <w:p>
      <w:pPr>
        <w:pStyle w:val="BodyText"/>
        <w:ind w:left="300"/>
      </w:pPr>
      <w:r>
        <w:rPr/>
        <w:t>WORK EXPERIENCE</w:t>
      </w:r>
    </w:p>
    <w:p>
      <w:pPr>
        <w:pStyle w:val="BodyText"/>
        <w:spacing w:before="140"/>
        <w:ind w:left="1740"/>
      </w:pPr>
      <w:r>
        <w:rPr>
          <w:u w:val="single"/>
        </w:rPr>
        <w:t>M/s, LEO PRIME COMP PRIVATE LTD.,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76"/>
        <w:gridCol w:w="894"/>
        <w:gridCol w:w="5468"/>
      </w:tblGrid>
      <w:tr>
        <w:trPr>
          <w:trHeight w:val="340" w:hRule="atLeast"/>
        </w:trPr>
        <w:tc>
          <w:tcPr>
            <w:tcW w:w="1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68" w:type="dxa"/>
          </w:tcPr>
          <w:p>
            <w:pPr>
              <w:pStyle w:val="TableParagraph"/>
              <w:spacing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No.166,Developed plats,</w:t>
            </w:r>
          </w:p>
        </w:tc>
      </w:tr>
      <w:tr>
        <w:trPr>
          <w:trHeight w:val="413" w:hRule="atLeast"/>
        </w:trPr>
        <w:tc>
          <w:tcPr>
            <w:tcW w:w="1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68" w:type="dxa"/>
          </w:tcPr>
          <w:p>
            <w:pPr>
              <w:pStyle w:val="TableParagraph"/>
              <w:spacing w:before="64"/>
              <w:ind w:left="210"/>
              <w:rPr>
                <w:sz w:val="24"/>
              </w:rPr>
            </w:pPr>
            <w:r>
              <w:rPr>
                <w:sz w:val="24"/>
              </w:rPr>
              <w:t>Industrial Estate, Perungudi, Chennai-600096.</w:t>
            </w:r>
          </w:p>
        </w:tc>
      </w:tr>
      <w:tr>
        <w:trPr>
          <w:trHeight w:val="413" w:hRule="atLeast"/>
        </w:trPr>
        <w:tc>
          <w:tcPr>
            <w:tcW w:w="1976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Designation</w:t>
            </w:r>
          </w:p>
        </w:tc>
        <w:tc>
          <w:tcPr>
            <w:tcW w:w="894" w:type="dxa"/>
          </w:tcPr>
          <w:p>
            <w:pPr>
              <w:pStyle w:val="TableParagraph"/>
              <w:spacing w:before="63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468" w:type="dxa"/>
          </w:tcPr>
          <w:p>
            <w:pPr>
              <w:pStyle w:val="TableParagraph"/>
              <w:spacing w:before="63"/>
              <w:ind w:left="270"/>
              <w:rPr>
                <w:sz w:val="24"/>
              </w:rPr>
            </w:pPr>
            <w:r>
              <w:rPr>
                <w:sz w:val="24"/>
              </w:rPr>
              <w:t>Setter&amp; Programming</w:t>
            </w:r>
          </w:p>
        </w:tc>
      </w:tr>
      <w:tr>
        <w:trPr>
          <w:trHeight w:val="416" w:hRule="atLeast"/>
        </w:trPr>
        <w:tc>
          <w:tcPr>
            <w:tcW w:w="1976" w:type="dxa"/>
          </w:tcPr>
          <w:p>
            <w:pPr>
              <w:pStyle w:val="TableParagraph"/>
              <w:spacing w:before="64"/>
              <w:ind w:left="200"/>
              <w:rPr>
                <w:sz w:val="24"/>
              </w:rPr>
            </w:pPr>
            <w:r>
              <w:rPr>
                <w:sz w:val="24"/>
              </w:rPr>
              <w:t>Department</w:t>
            </w:r>
          </w:p>
        </w:tc>
        <w:tc>
          <w:tcPr>
            <w:tcW w:w="894" w:type="dxa"/>
          </w:tcPr>
          <w:p>
            <w:pPr>
              <w:pStyle w:val="TableParagraph"/>
              <w:spacing w:before="64"/>
              <w:ind w:right="208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468" w:type="dxa"/>
          </w:tcPr>
          <w:p>
            <w:pPr>
              <w:pStyle w:val="TableParagraph"/>
              <w:spacing w:before="64"/>
              <w:ind w:left="210"/>
              <w:rPr>
                <w:sz w:val="24"/>
              </w:rPr>
            </w:pPr>
            <w:r>
              <w:rPr>
                <w:sz w:val="24"/>
              </w:rPr>
              <w:t>CNC SWISS TYPE SLIDING HEAD AUTOMATS</w:t>
            </w:r>
          </w:p>
        </w:tc>
      </w:tr>
      <w:tr>
        <w:trPr>
          <w:trHeight w:val="341" w:hRule="atLeast"/>
        </w:trPr>
        <w:tc>
          <w:tcPr>
            <w:tcW w:w="1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468" w:type="dxa"/>
          </w:tcPr>
          <w:p>
            <w:pPr>
              <w:pStyle w:val="TableParagraph"/>
              <w:spacing w:line="256" w:lineRule="exact" w:before="65"/>
              <w:ind w:left="210"/>
              <w:rPr>
                <w:sz w:val="24"/>
              </w:rPr>
            </w:pPr>
            <w:r>
              <w:rPr>
                <w:sz w:val="24"/>
              </w:rPr>
              <w:t>CITIZEN MACHINE.</w:t>
            </w:r>
          </w:p>
        </w:tc>
      </w:tr>
    </w:tbl>
    <w:p>
      <w:pPr>
        <w:pStyle w:val="BodyText"/>
        <w:spacing w:before="4"/>
        <w:rPr>
          <w:sz w:val="17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5"/>
        <w:gridCol w:w="698"/>
        <w:gridCol w:w="5789"/>
      </w:tblGrid>
      <w:tr>
        <w:trPr>
          <w:trHeight w:val="283" w:hRule="atLeast"/>
        </w:trPr>
        <w:tc>
          <w:tcPr>
            <w:tcW w:w="2145" w:type="dxa"/>
          </w:tcPr>
          <w:p>
            <w:pPr>
              <w:pStyle w:val="TableParagraph"/>
              <w:spacing w:line="247" w:lineRule="exact"/>
              <w:ind w:left="260"/>
              <w:rPr>
                <w:rFonts w:ascii="Palatino Linotype"/>
                <w:sz w:val="24"/>
              </w:rPr>
            </w:pPr>
            <w:r>
              <w:rPr>
                <w:rFonts w:ascii="Palatino Linotype"/>
                <w:sz w:val="24"/>
              </w:rPr>
              <w:t>Machine model</w:t>
            </w:r>
          </w:p>
        </w:tc>
        <w:tc>
          <w:tcPr>
            <w:tcW w:w="6487" w:type="dxa"/>
            <w:gridSpan w:val="2"/>
          </w:tcPr>
          <w:p>
            <w:pPr>
              <w:pStyle w:val="TableParagraph"/>
              <w:spacing w:line="247" w:lineRule="exact"/>
              <w:ind w:left="373"/>
              <w:rPr>
                <w:rFonts w:ascii="Palatino Linotype"/>
                <w:sz w:val="24"/>
              </w:rPr>
            </w:pPr>
            <w:r>
              <w:rPr>
                <w:rFonts w:ascii="Palatino Linotype"/>
                <w:sz w:val="24"/>
              </w:rPr>
              <w:t>: CITIZEN L-20, L32 TSUGAMI-(BN-20, BS-20 TYPE)</w:t>
            </w:r>
          </w:p>
        </w:tc>
      </w:tr>
      <w:tr>
        <w:trPr>
          <w:trHeight w:val="324" w:hRule="atLeast"/>
        </w:trPr>
        <w:tc>
          <w:tcPr>
            <w:tcW w:w="8632" w:type="dxa"/>
            <w:gridSpan w:val="3"/>
          </w:tcPr>
          <w:p>
            <w:pPr>
              <w:pStyle w:val="TableParagraph"/>
              <w:spacing w:line="288" w:lineRule="exact"/>
              <w:ind w:left="2578" w:right="2327"/>
              <w:jc w:val="center"/>
              <w:rPr>
                <w:rFonts w:ascii="Palatino Linotype"/>
                <w:sz w:val="24"/>
              </w:rPr>
            </w:pPr>
            <w:r>
              <w:rPr>
                <w:rFonts w:ascii="Palatino Linotype"/>
                <w:sz w:val="24"/>
              </w:rPr>
              <w:t>(Operating, setting, programming)</w:t>
            </w:r>
          </w:p>
        </w:tc>
      </w:tr>
      <w:tr>
        <w:trPr>
          <w:trHeight w:val="507" w:hRule="atLeast"/>
        </w:trPr>
        <w:tc>
          <w:tcPr>
            <w:tcW w:w="2145" w:type="dxa"/>
          </w:tcPr>
          <w:p>
            <w:pPr>
              <w:pStyle w:val="TableParagraph"/>
              <w:spacing w:line="297" w:lineRule="exact"/>
              <w:ind w:left="200"/>
              <w:rPr>
                <w:rFonts w:ascii="Palatino Linotype"/>
                <w:sz w:val="24"/>
              </w:rPr>
            </w:pPr>
            <w:r>
              <w:rPr>
                <w:rFonts w:ascii="Palatino Linotype"/>
                <w:sz w:val="24"/>
              </w:rPr>
              <w:t>Operation done</w:t>
            </w:r>
          </w:p>
        </w:tc>
        <w:tc>
          <w:tcPr>
            <w:tcW w:w="6487" w:type="dxa"/>
            <w:gridSpan w:val="2"/>
          </w:tcPr>
          <w:p>
            <w:pPr>
              <w:pStyle w:val="TableParagraph"/>
              <w:spacing w:line="288" w:lineRule="exact"/>
              <w:ind w:left="395"/>
              <w:rPr>
                <w:rFonts w:ascii="Palatino Linotype"/>
                <w:sz w:val="24"/>
              </w:rPr>
            </w:pPr>
            <w:r>
              <w:rPr>
                <w:rFonts w:ascii="Palatino Linotype"/>
                <w:sz w:val="24"/>
              </w:rPr>
              <w:t>: Turning, Milling, Drilling, Tapping, Boring, Grooving</w:t>
            </w:r>
          </w:p>
        </w:tc>
      </w:tr>
      <w:tr>
        <w:trPr>
          <w:trHeight w:val="552" w:hRule="atLeast"/>
        </w:trPr>
        <w:tc>
          <w:tcPr>
            <w:tcW w:w="2145" w:type="dxa"/>
          </w:tcPr>
          <w:p>
            <w:pPr>
              <w:pStyle w:val="TableParagraph"/>
              <w:spacing w:before="204"/>
              <w:ind w:left="260"/>
              <w:rPr>
                <w:sz w:val="24"/>
              </w:rPr>
            </w:pPr>
            <w:r>
              <w:rPr>
                <w:sz w:val="24"/>
              </w:rPr>
              <w:t>Duration</w:t>
            </w:r>
          </w:p>
        </w:tc>
        <w:tc>
          <w:tcPr>
            <w:tcW w:w="698" w:type="dxa"/>
          </w:tcPr>
          <w:p>
            <w:pPr>
              <w:pStyle w:val="TableParagraph"/>
              <w:spacing w:before="204"/>
              <w:ind w:right="233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789" w:type="dxa"/>
          </w:tcPr>
          <w:p>
            <w:pPr>
              <w:pStyle w:val="TableParagraph"/>
              <w:spacing w:before="204"/>
              <w:ind w:left="237"/>
              <w:rPr>
                <w:sz w:val="24"/>
              </w:rPr>
            </w:pPr>
            <w:r>
              <w:rPr>
                <w:sz w:val="24"/>
              </w:rPr>
              <w:t>JUNE 2010 – Till date</w:t>
            </w:r>
          </w:p>
        </w:tc>
      </w:tr>
      <w:tr>
        <w:trPr>
          <w:trHeight w:val="403" w:hRule="atLeast"/>
        </w:trPr>
        <w:tc>
          <w:tcPr>
            <w:tcW w:w="2145" w:type="dxa"/>
          </w:tcPr>
          <w:p>
            <w:pPr>
              <w:pStyle w:val="TableParagraph"/>
              <w:spacing w:before="62"/>
              <w:ind w:left="200"/>
              <w:rPr>
                <w:sz w:val="24"/>
              </w:rPr>
            </w:pPr>
            <w:r>
              <w:rPr>
                <w:sz w:val="24"/>
              </w:rPr>
              <w:t>Company Profile</w:t>
            </w:r>
          </w:p>
        </w:tc>
        <w:tc>
          <w:tcPr>
            <w:tcW w:w="698" w:type="dxa"/>
          </w:tcPr>
          <w:p>
            <w:pPr>
              <w:pStyle w:val="TableParagraph"/>
              <w:spacing w:before="62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789" w:type="dxa"/>
          </w:tcPr>
          <w:p>
            <w:pPr>
              <w:pStyle w:val="TableParagraph"/>
              <w:spacing w:before="62"/>
              <w:ind w:left="278"/>
              <w:rPr>
                <w:sz w:val="24"/>
              </w:rPr>
            </w:pPr>
            <w:r>
              <w:rPr>
                <w:sz w:val="24"/>
              </w:rPr>
              <w:t>. Is a ISO 9001-2002 TS 16949 Certified Company.</w:t>
            </w:r>
          </w:p>
        </w:tc>
      </w:tr>
      <w:tr>
        <w:trPr>
          <w:trHeight w:val="398" w:hRule="atLeast"/>
        </w:trPr>
        <w:tc>
          <w:tcPr>
            <w:tcW w:w="2145" w:type="dxa"/>
          </w:tcPr>
          <w:p>
            <w:pPr>
              <w:pStyle w:val="TableParagraph"/>
              <w:spacing w:before="55"/>
              <w:ind w:left="200"/>
              <w:rPr>
                <w:sz w:val="24"/>
              </w:rPr>
            </w:pPr>
            <w:r>
              <w:rPr>
                <w:sz w:val="24"/>
              </w:rPr>
              <w:t>Major Customer</w:t>
            </w:r>
          </w:p>
        </w:tc>
        <w:tc>
          <w:tcPr>
            <w:tcW w:w="698" w:type="dxa"/>
          </w:tcPr>
          <w:p>
            <w:pPr>
              <w:pStyle w:val="TableParagraph"/>
              <w:spacing w:before="55"/>
              <w:ind w:right="159"/>
              <w:jc w:val="center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5789" w:type="dxa"/>
          </w:tcPr>
          <w:p>
            <w:pPr>
              <w:pStyle w:val="TableParagraph"/>
              <w:spacing w:before="55"/>
              <w:ind w:left="237"/>
              <w:rPr>
                <w:sz w:val="24"/>
              </w:rPr>
            </w:pPr>
            <w:r>
              <w:rPr>
                <w:sz w:val="24"/>
              </w:rPr>
              <w:t>BOSCH, DELPHI TVS, HUSCO, WALVOIL, TATA,</w:t>
            </w:r>
          </w:p>
        </w:tc>
      </w:tr>
      <w:tr>
        <w:trPr>
          <w:trHeight w:val="333" w:hRule="atLeast"/>
        </w:trPr>
        <w:tc>
          <w:tcPr>
            <w:tcW w:w="2145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6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89" w:type="dxa"/>
          </w:tcPr>
          <w:p>
            <w:pPr>
              <w:pStyle w:val="TableParagraph"/>
              <w:spacing w:line="256" w:lineRule="exact" w:before="57"/>
              <w:ind w:left="237"/>
              <w:rPr>
                <w:sz w:val="24"/>
              </w:rPr>
            </w:pPr>
            <w:r>
              <w:rPr>
                <w:sz w:val="24"/>
              </w:rPr>
              <w:t>HYDRAULICS, STANADYNE, TCS, DANFOSS</w:t>
            </w:r>
          </w:p>
        </w:tc>
      </w:tr>
    </w:tbl>
    <w:p>
      <w:pPr>
        <w:pStyle w:val="BodyText"/>
        <w:spacing w:before="1"/>
        <w:rPr>
          <w:sz w:val="31"/>
        </w:rPr>
      </w:pPr>
    </w:p>
    <w:p>
      <w:pPr>
        <w:pStyle w:val="BodyText"/>
        <w:ind w:left="300"/>
      </w:pPr>
      <w:r>
        <w:rPr/>
        <w:t>DUTIES &amp; RESPONSIBILITIES HANDLED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9" w:after="0"/>
        <w:ind w:left="1020" w:right="0" w:hanging="361"/>
        <w:jc w:val="left"/>
        <w:rPr>
          <w:sz w:val="24"/>
        </w:rPr>
      </w:pPr>
      <w:r>
        <w:rPr>
          <w:sz w:val="24"/>
        </w:rPr>
        <w:t>Preparation and submission of technical proposal including</w:t>
      </w:r>
      <w:r>
        <w:rPr>
          <w:spacing w:val="-7"/>
          <w:sz w:val="24"/>
        </w:rPr>
        <w:t> </w:t>
      </w:r>
      <w:r>
        <w:rPr>
          <w:sz w:val="24"/>
        </w:rPr>
        <w:t>tooling.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1" w:after="0"/>
        <w:ind w:left="1020" w:right="0" w:hanging="361"/>
        <w:jc w:val="left"/>
        <w:rPr>
          <w:sz w:val="24"/>
        </w:rPr>
      </w:pPr>
      <w:r>
        <w:rPr>
          <w:sz w:val="24"/>
        </w:rPr>
        <w:t>To provide detailed work instructions to the CNC machine</w:t>
      </w:r>
      <w:r>
        <w:rPr>
          <w:spacing w:val="-11"/>
          <w:sz w:val="24"/>
        </w:rPr>
        <w:t> </w:t>
      </w:r>
      <w:r>
        <w:rPr>
          <w:sz w:val="24"/>
        </w:rPr>
        <w:t>operations.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4" w:after="0"/>
        <w:ind w:left="1020" w:right="0" w:hanging="361"/>
        <w:jc w:val="left"/>
        <w:rPr>
          <w:sz w:val="24"/>
        </w:rPr>
      </w:pPr>
      <w:r>
        <w:rPr>
          <w:sz w:val="24"/>
        </w:rPr>
        <w:t>To monitor and run the machines as a production</w:t>
      </w:r>
      <w:r>
        <w:rPr>
          <w:spacing w:val="-8"/>
          <w:sz w:val="24"/>
        </w:rPr>
        <w:t> </w:t>
      </w:r>
      <w:r>
        <w:rPr>
          <w:sz w:val="24"/>
        </w:rPr>
        <w:t>in-charge.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1" w:after="0"/>
        <w:ind w:left="1020" w:right="0" w:hanging="361"/>
        <w:jc w:val="left"/>
        <w:rPr>
          <w:sz w:val="24"/>
        </w:rPr>
      </w:pPr>
      <w:r>
        <w:rPr>
          <w:sz w:val="24"/>
        </w:rPr>
        <w:t>To independently setup the components and lead CNC</w:t>
      </w:r>
      <w:r>
        <w:rPr>
          <w:spacing w:val="-6"/>
          <w:sz w:val="24"/>
        </w:rPr>
        <w:t> </w:t>
      </w:r>
      <w:r>
        <w:rPr>
          <w:sz w:val="24"/>
        </w:rPr>
        <w:t>team.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1" w:after="0"/>
        <w:ind w:left="1020" w:right="0" w:hanging="361"/>
        <w:jc w:val="left"/>
        <w:rPr>
          <w:sz w:val="24"/>
        </w:rPr>
      </w:pPr>
      <w:r>
        <w:rPr>
          <w:sz w:val="24"/>
        </w:rPr>
        <w:t>To prepare &amp; update production plan &amp;</w:t>
      </w:r>
      <w:r>
        <w:rPr>
          <w:spacing w:val="-4"/>
          <w:sz w:val="24"/>
        </w:rPr>
        <w:t> </w:t>
      </w:r>
      <w:r>
        <w:rPr>
          <w:sz w:val="24"/>
        </w:rPr>
        <w:t>schedule.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1" w:after="0"/>
        <w:ind w:left="1020" w:right="0" w:hanging="361"/>
        <w:jc w:val="left"/>
        <w:rPr>
          <w:sz w:val="24"/>
        </w:rPr>
      </w:pPr>
      <w:r>
        <w:rPr>
          <w:sz w:val="24"/>
        </w:rPr>
        <w:t>To motivate and achieving targets through the CNC</w:t>
      </w:r>
      <w:r>
        <w:rPr>
          <w:spacing w:val="-7"/>
          <w:sz w:val="24"/>
        </w:rPr>
        <w:t> </w:t>
      </w:r>
      <w:r>
        <w:rPr>
          <w:sz w:val="24"/>
        </w:rPr>
        <w:t>team.</w:t>
      </w:r>
    </w:p>
    <w:p>
      <w:pPr>
        <w:pStyle w:val="ListParagraph"/>
        <w:numPr>
          <w:ilvl w:val="0"/>
          <w:numId w:val="1"/>
        </w:numPr>
        <w:tabs>
          <w:tab w:pos="1021" w:val="left" w:leader="none"/>
        </w:tabs>
        <w:spacing w:line="240" w:lineRule="auto" w:before="161" w:after="0"/>
        <w:ind w:left="1020" w:right="0" w:hanging="361"/>
        <w:jc w:val="left"/>
        <w:rPr>
          <w:sz w:val="24"/>
        </w:rPr>
      </w:pPr>
      <w:r>
        <w:rPr>
          <w:sz w:val="24"/>
        </w:rPr>
        <w:t>To coach and give training for my team</w:t>
      </w:r>
      <w:r>
        <w:rPr>
          <w:spacing w:val="-4"/>
          <w:sz w:val="24"/>
        </w:rPr>
        <w:t> </w:t>
      </w:r>
      <w:r>
        <w:rPr>
          <w:sz w:val="24"/>
        </w:rPr>
        <w:t>members.</w:t>
      </w:r>
    </w:p>
    <w:p>
      <w:pPr>
        <w:spacing w:after="0" w:line="240" w:lineRule="auto"/>
        <w:jc w:val="left"/>
        <w:rPr>
          <w:sz w:val="24"/>
        </w:rPr>
        <w:sectPr>
          <w:pgSz w:w="12240" w:h="15840"/>
          <w:pgMar w:top="1400" w:bottom="280" w:left="1140" w:right="840"/>
        </w:sectPr>
      </w:pPr>
    </w:p>
    <w:p>
      <w:pPr>
        <w:pStyle w:val="BodyText"/>
        <w:spacing w:before="63"/>
        <w:ind w:left="300"/>
      </w:pPr>
      <w:r>
        <w:rPr/>
        <w:t>COMPANY PROFILE</w:t>
      </w:r>
    </w:p>
    <w:p>
      <w:pPr>
        <w:pStyle w:val="BodyText"/>
        <w:spacing w:line="391" w:lineRule="auto" w:before="139"/>
        <w:ind w:left="300" w:right="270" w:firstLine="1439"/>
      </w:pPr>
      <w:r>
        <w:rPr/>
        <w:t>Leo Prime Comp Pvt. Ltd. is the leading manufacturer and supplier of Ferrous and Non-Ferrous Machined and Turned precision components from 1mm Diameter to 300mm Diameter.</w:t>
      </w:r>
    </w:p>
    <w:p>
      <w:pPr>
        <w:pStyle w:val="BodyText"/>
        <w:spacing w:before="10"/>
        <w:rPr>
          <w:sz w:val="27"/>
        </w:rPr>
      </w:pPr>
    </w:p>
    <w:p>
      <w:pPr>
        <w:pStyle w:val="Heading1"/>
      </w:pPr>
      <w:r>
        <w:rPr/>
        <w:t>Quality Management Systems:</w:t>
      </w:r>
    </w:p>
    <w:p>
      <w:pPr>
        <w:pStyle w:val="BodyText"/>
        <w:spacing w:before="10"/>
        <w:rPr>
          <w:sz w:val="25"/>
        </w:rPr>
      </w:pPr>
    </w:p>
    <w:p>
      <w:pPr>
        <w:pStyle w:val="ListParagraph"/>
        <w:numPr>
          <w:ilvl w:val="1"/>
          <w:numId w:val="1"/>
        </w:numPr>
        <w:tabs>
          <w:tab w:pos="2460" w:val="left" w:leader="none"/>
          <w:tab w:pos="2461" w:val="left" w:leader="none"/>
        </w:tabs>
        <w:spacing w:line="240" w:lineRule="auto" w:before="0" w:after="0"/>
        <w:ind w:left="2461" w:right="0" w:hanging="36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 May 2003, Organization Upgraded To ISO 9001 : 2000 .</w:t>
      </w:r>
    </w:p>
    <w:p>
      <w:pPr>
        <w:pStyle w:val="BodyText"/>
        <w:spacing w:before="1"/>
        <w:rPr>
          <w:sz w:val="34"/>
        </w:rPr>
      </w:pPr>
    </w:p>
    <w:p>
      <w:pPr>
        <w:pStyle w:val="ListParagraph"/>
        <w:numPr>
          <w:ilvl w:val="1"/>
          <w:numId w:val="1"/>
        </w:numPr>
        <w:tabs>
          <w:tab w:pos="2460" w:val="left" w:leader="none"/>
          <w:tab w:pos="2461" w:val="left" w:leader="none"/>
        </w:tabs>
        <w:spacing w:line="254" w:lineRule="auto" w:before="1" w:after="0"/>
        <w:ind w:left="2461" w:right="1636" w:hanging="361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We Are An Approved ISO/TS 16949 : 2002 Certified Company From 27 Sep 2005 By TUV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Suddeutschland.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6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8"/>
        <w:gridCol w:w="571"/>
        <w:gridCol w:w="3017"/>
      </w:tblGrid>
      <w:tr>
        <w:trPr>
          <w:trHeight w:val="335" w:hRule="atLeast"/>
        </w:trPr>
        <w:tc>
          <w:tcPr>
            <w:tcW w:w="2958" w:type="dxa"/>
          </w:tcPr>
          <w:p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PERSONAL DETAILS:</w:t>
            </w:r>
          </w:p>
        </w:tc>
        <w:tc>
          <w:tcPr>
            <w:tcW w:w="57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017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478" w:hRule="atLeast"/>
        </w:trPr>
        <w:tc>
          <w:tcPr>
            <w:tcW w:w="2958" w:type="dxa"/>
          </w:tcPr>
          <w:p>
            <w:pPr>
              <w:pStyle w:val="TableParagraph"/>
              <w:spacing w:before="59"/>
              <w:ind w:left="919"/>
              <w:rPr>
                <w:sz w:val="24"/>
              </w:rPr>
            </w:pPr>
            <w:r>
              <w:rPr>
                <w:sz w:val="24"/>
              </w:rPr>
              <w:t>Father’s name</w:t>
            </w:r>
          </w:p>
        </w:tc>
        <w:tc>
          <w:tcPr>
            <w:tcW w:w="571" w:type="dxa"/>
          </w:tcPr>
          <w:p>
            <w:pPr>
              <w:pStyle w:val="TableParagraph"/>
              <w:spacing w:before="59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59"/>
              <w:ind w:left="271"/>
              <w:rPr>
                <w:sz w:val="24"/>
              </w:rPr>
            </w:pPr>
            <w:r>
              <w:rPr>
                <w:sz w:val="24"/>
              </w:rPr>
              <w:t>S.Rajandaran</w:t>
            </w:r>
          </w:p>
        </w:tc>
      </w:tr>
      <w:tr>
        <w:trPr>
          <w:trHeight w:val="552" w:hRule="atLeast"/>
        </w:trPr>
        <w:tc>
          <w:tcPr>
            <w:tcW w:w="2958" w:type="dxa"/>
          </w:tcPr>
          <w:p>
            <w:pPr>
              <w:pStyle w:val="TableParagraph"/>
              <w:spacing w:before="133"/>
              <w:ind w:left="919"/>
              <w:rPr>
                <w:sz w:val="24"/>
              </w:rPr>
            </w:pPr>
            <w:r>
              <w:rPr>
                <w:sz w:val="24"/>
              </w:rPr>
              <w:t>Date of Birth</w:t>
            </w:r>
          </w:p>
        </w:tc>
        <w:tc>
          <w:tcPr>
            <w:tcW w:w="571" w:type="dxa"/>
          </w:tcPr>
          <w:p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271"/>
              <w:rPr>
                <w:sz w:val="24"/>
              </w:rPr>
            </w:pPr>
            <w:r>
              <w:rPr>
                <w:sz w:val="24"/>
              </w:rPr>
              <w:t>26/03/1992</w:t>
            </w:r>
          </w:p>
        </w:tc>
      </w:tr>
      <w:tr>
        <w:trPr>
          <w:trHeight w:val="552" w:hRule="atLeast"/>
        </w:trPr>
        <w:tc>
          <w:tcPr>
            <w:tcW w:w="2958" w:type="dxa"/>
          </w:tcPr>
          <w:p>
            <w:pPr>
              <w:pStyle w:val="TableParagraph"/>
              <w:spacing w:before="133"/>
              <w:ind w:left="919"/>
              <w:rPr>
                <w:sz w:val="24"/>
              </w:rPr>
            </w:pPr>
            <w:r>
              <w:rPr>
                <w:sz w:val="24"/>
              </w:rPr>
              <w:t>Sex</w:t>
            </w:r>
          </w:p>
        </w:tc>
        <w:tc>
          <w:tcPr>
            <w:tcW w:w="571" w:type="dxa"/>
          </w:tcPr>
          <w:p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271"/>
              <w:rPr>
                <w:sz w:val="24"/>
              </w:rPr>
            </w:pPr>
            <w:r>
              <w:rPr>
                <w:sz w:val="24"/>
              </w:rPr>
              <w:t>Male</w:t>
            </w:r>
          </w:p>
        </w:tc>
      </w:tr>
      <w:tr>
        <w:trPr>
          <w:trHeight w:val="552" w:hRule="atLeast"/>
        </w:trPr>
        <w:tc>
          <w:tcPr>
            <w:tcW w:w="2958" w:type="dxa"/>
          </w:tcPr>
          <w:p>
            <w:pPr>
              <w:pStyle w:val="TableParagraph"/>
              <w:spacing w:before="133"/>
              <w:ind w:left="919"/>
              <w:rPr>
                <w:sz w:val="24"/>
              </w:rPr>
            </w:pPr>
            <w:r>
              <w:rPr>
                <w:sz w:val="24"/>
              </w:rPr>
              <w:t>Marital Status</w:t>
            </w:r>
          </w:p>
        </w:tc>
        <w:tc>
          <w:tcPr>
            <w:tcW w:w="571" w:type="dxa"/>
          </w:tcPr>
          <w:p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271"/>
              <w:rPr>
                <w:sz w:val="24"/>
              </w:rPr>
            </w:pPr>
            <w:r>
              <w:rPr>
                <w:sz w:val="24"/>
              </w:rPr>
              <w:t>Single</w:t>
            </w:r>
          </w:p>
        </w:tc>
      </w:tr>
      <w:tr>
        <w:trPr>
          <w:trHeight w:val="552" w:hRule="atLeast"/>
        </w:trPr>
        <w:tc>
          <w:tcPr>
            <w:tcW w:w="2958" w:type="dxa"/>
          </w:tcPr>
          <w:p>
            <w:pPr>
              <w:pStyle w:val="TableParagraph"/>
              <w:spacing w:before="133"/>
              <w:ind w:left="919"/>
              <w:rPr>
                <w:sz w:val="24"/>
              </w:rPr>
            </w:pPr>
            <w:r>
              <w:rPr>
                <w:sz w:val="24"/>
              </w:rPr>
              <w:t>Nationality</w:t>
            </w:r>
          </w:p>
        </w:tc>
        <w:tc>
          <w:tcPr>
            <w:tcW w:w="571" w:type="dxa"/>
          </w:tcPr>
          <w:p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271"/>
              <w:rPr>
                <w:sz w:val="24"/>
              </w:rPr>
            </w:pPr>
            <w:r>
              <w:rPr>
                <w:sz w:val="24"/>
              </w:rPr>
              <w:t>Indian</w:t>
            </w:r>
          </w:p>
        </w:tc>
      </w:tr>
      <w:tr>
        <w:trPr>
          <w:trHeight w:val="551" w:hRule="atLeast"/>
        </w:trPr>
        <w:tc>
          <w:tcPr>
            <w:tcW w:w="2958" w:type="dxa"/>
          </w:tcPr>
          <w:p>
            <w:pPr>
              <w:pStyle w:val="TableParagraph"/>
              <w:spacing w:before="133"/>
              <w:ind w:right="286"/>
              <w:jc w:val="right"/>
              <w:rPr>
                <w:sz w:val="24"/>
              </w:rPr>
            </w:pPr>
            <w:r>
              <w:rPr>
                <w:sz w:val="24"/>
              </w:rPr>
              <w:t>Languages known</w:t>
            </w:r>
          </w:p>
        </w:tc>
        <w:tc>
          <w:tcPr>
            <w:tcW w:w="571" w:type="dxa"/>
          </w:tcPr>
          <w:p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271"/>
              <w:rPr>
                <w:sz w:val="24"/>
              </w:rPr>
            </w:pPr>
            <w:r>
              <w:rPr>
                <w:sz w:val="24"/>
              </w:rPr>
              <w:t>Tamil &amp; English.</w:t>
            </w:r>
          </w:p>
        </w:tc>
      </w:tr>
      <w:tr>
        <w:trPr>
          <w:trHeight w:val="552" w:hRule="atLeast"/>
        </w:trPr>
        <w:tc>
          <w:tcPr>
            <w:tcW w:w="2958" w:type="dxa"/>
          </w:tcPr>
          <w:p>
            <w:pPr>
              <w:pStyle w:val="TableParagraph"/>
              <w:spacing w:before="133"/>
              <w:ind w:right="232"/>
              <w:jc w:val="right"/>
              <w:rPr>
                <w:sz w:val="24"/>
              </w:rPr>
            </w:pPr>
            <w:r>
              <w:rPr>
                <w:sz w:val="24"/>
              </w:rPr>
              <w:t>Permanent address</w:t>
            </w:r>
          </w:p>
        </w:tc>
        <w:tc>
          <w:tcPr>
            <w:tcW w:w="571" w:type="dxa"/>
          </w:tcPr>
          <w:p>
            <w:pPr>
              <w:pStyle w:val="TableParagraph"/>
              <w:spacing w:before="133"/>
              <w:ind w:left="235"/>
              <w:rPr>
                <w:sz w:val="24"/>
              </w:rPr>
            </w:pPr>
            <w:r>
              <w:rPr>
                <w:sz w:val="24"/>
              </w:rPr>
              <w:t>:</w:t>
            </w: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331"/>
              <w:rPr>
                <w:sz w:val="24"/>
              </w:rPr>
            </w:pPr>
            <w:r>
              <w:rPr>
                <w:sz w:val="24"/>
              </w:rPr>
              <w:t>No.25, thondaimanoorani,</w:t>
            </w:r>
          </w:p>
        </w:tc>
      </w:tr>
      <w:tr>
        <w:trPr>
          <w:trHeight w:val="553" w:hRule="atLeast"/>
        </w:trPr>
        <w:tc>
          <w:tcPr>
            <w:tcW w:w="295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017" w:type="dxa"/>
          </w:tcPr>
          <w:p>
            <w:pPr>
              <w:pStyle w:val="TableParagraph"/>
              <w:spacing w:before="133"/>
              <w:ind w:left="331"/>
              <w:rPr>
                <w:sz w:val="24"/>
              </w:rPr>
            </w:pPr>
            <w:r>
              <w:rPr>
                <w:sz w:val="24"/>
              </w:rPr>
              <w:t>Ganapathipuram(post),</w:t>
            </w:r>
          </w:p>
        </w:tc>
      </w:tr>
      <w:tr>
        <w:trPr>
          <w:trHeight w:val="484" w:hRule="atLeast"/>
        </w:trPr>
        <w:tc>
          <w:tcPr>
            <w:tcW w:w="295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017" w:type="dxa"/>
          </w:tcPr>
          <w:p>
            <w:pPr>
              <w:pStyle w:val="TableParagraph"/>
              <w:spacing w:before="134"/>
              <w:ind w:left="331"/>
              <w:rPr>
                <w:sz w:val="24"/>
              </w:rPr>
            </w:pPr>
            <w:r>
              <w:rPr>
                <w:sz w:val="24"/>
              </w:rPr>
              <w:t>Puthukkotai (tk),</w:t>
            </w:r>
          </w:p>
        </w:tc>
      </w:tr>
      <w:tr>
        <w:trPr>
          <w:trHeight w:val="340" w:hRule="atLeast"/>
        </w:trPr>
        <w:tc>
          <w:tcPr>
            <w:tcW w:w="295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571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017" w:type="dxa"/>
          </w:tcPr>
          <w:p>
            <w:pPr>
              <w:pStyle w:val="TableParagraph"/>
              <w:spacing w:line="256" w:lineRule="exact" w:before="64"/>
              <w:ind w:left="331"/>
              <w:rPr>
                <w:sz w:val="24"/>
              </w:rPr>
            </w:pPr>
            <w:r>
              <w:rPr>
                <w:sz w:val="24"/>
              </w:rPr>
              <w:t>Puthukkotai (DT),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spacing w:before="90"/>
        <w:ind w:left="300"/>
      </w:pPr>
      <w:r>
        <w:rPr/>
        <w:t>DECLARATION:</w:t>
      </w:r>
    </w:p>
    <w:p>
      <w:pPr>
        <w:pStyle w:val="BodyText"/>
        <w:spacing w:before="137"/>
        <w:ind w:left="1020"/>
      </w:pPr>
      <w:r>
        <w:rPr/>
        <w:t>I hereby declare that all the information mentioned above is true to best of my knowledge</w:t>
      </w:r>
    </w:p>
    <w:p>
      <w:pPr>
        <w:pStyle w:val="BodyText"/>
        <w:spacing w:before="1"/>
        <w:rPr>
          <w:sz w:val="16"/>
        </w:rPr>
      </w:pPr>
    </w:p>
    <w:tbl>
      <w:tblPr>
        <w:tblW w:w="0" w:type="auto"/>
        <w:jc w:val="left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85"/>
        <w:gridCol w:w="4306"/>
      </w:tblGrid>
      <w:tr>
        <w:trPr>
          <w:trHeight w:val="339" w:hRule="atLeast"/>
        </w:trPr>
        <w:tc>
          <w:tcPr>
            <w:tcW w:w="4185" w:type="dxa"/>
          </w:tcPr>
          <w:p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and belief.</w:t>
            </w:r>
          </w:p>
        </w:tc>
        <w:tc>
          <w:tcPr>
            <w:tcW w:w="4306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620" w:hRule="atLeast"/>
        </w:trPr>
        <w:tc>
          <w:tcPr>
            <w:tcW w:w="4185" w:type="dxa"/>
          </w:tcPr>
          <w:p>
            <w:pPr>
              <w:pStyle w:val="TableParagraph"/>
              <w:spacing w:before="63"/>
              <w:ind w:left="200"/>
              <w:rPr>
                <w:sz w:val="24"/>
              </w:rPr>
            </w:pPr>
            <w:r>
              <w:rPr>
                <w:sz w:val="24"/>
              </w:rPr>
              <w:t>Date:</w:t>
            </w:r>
          </w:p>
        </w:tc>
        <w:tc>
          <w:tcPr>
            <w:tcW w:w="4306" w:type="dxa"/>
          </w:tcPr>
          <w:p>
            <w:pPr>
              <w:pStyle w:val="TableParagraph"/>
              <w:spacing w:before="63"/>
              <w:ind w:left="2502" w:right="179"/>
              <w:jc w:val="center"/>
              <w:rPr>
                <w:sz w:val="24"/>
              </w:rPr>
            </w:pPr>
            <w:r>
              <w:rPr>
                <w:sz w:val="24"/>
              </w:rPr>
              <w:t>Signature</w:t>
            </w:r>
          </w:p>
        </w:tc>
      </w:tr>
      <w:tr>
        <w:trPr>
          <w:trHeight w:val="546" w:hRule="atLeast"/>
        </w:trPr>
        <w:tc>
          <w:tcPr>
            <w:tcW w:w="4185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56" w:lineRule="exact"/>
              <w:ind w:left="200"/>
              <w:rPr>
                <w:sz w:val="24"/>
              </w:rPr>
            </w:pPr>
            <w:r>
              <w:rPr>
                <w:sz w:val="24"/>
              </w:rPr>
              <w:t>Place: Chennai</w:t>
            </w:r>
          </w:p>
        </w:tc>
        <w:tc>
          <w:tcPr>
            <w:tcW w:w="4306" w:type="dxa"/>
          </w:tcPr>
          <w:p>
            <w:pPr>
              <w:pStyle w:val="TableParagraph"/>
              <w:spacing w:before="6"/>
              <w:rPr>
                <w:sz w:val="23"/>
              </w:rPr>
            </w:pPr>
          </w:p>
          <w:p>
            <w:pPr>
              <w:pStyle w:val="TableParagraph"/>
              <w:spacing w:line="256" w:lineRule="exact"/>
              <w:ind w:left="2520" w:right="179"/>
              <w:jc w:val="center"/>
              <w:rPr>
                <w:sz w:val="24"/>
              </w:rPr>
            </w:pPr>
            <w:r>
              <w:rPr>
                <w:sz w:val="24"/>
              </w:rPr>
              <w:t>DHANABAL.R</w:t>
            </w:r>
          </w:p>
        </w:tc>
      </w:tr>
    </w:tbl>
    <w:sectPr>
      <w:pgSz w:w="12240" w:h="15840"/>
      <w:pgMar w:top="1400" w:bottom="280" w:left="114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  <w:font w:name="Wingdings">
    <w:altName w:val="Wingdings"/>
    <w:charset w:val="2"/>
    <w:family w:val="auto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"/>
      <w:lvlJc w:val="left"/>
      <w:pPr>
        <w:ind w:left="1020" w:hanging="360"/>
      </w:pPr>
      <w:rPr>
        <w:rFonts w:hint="default" w:ascii="Wingdings" w:hAnsi="Wingdings" w:eastAsia="Wingdings" w:cs="Wingdings"/>
        <w:w w:val="100"/>
        <w:sz w:val="24"/>
        <w:szCs w:val="24"/>
        <w:lang w:val="en-US" w:eastAsia="en-US" w:bidi="en-US"/>
      </w:rPr>
    </w:lvl>
    <w:lvl w:ilvl="1">
      <w:start w:val="0"/>
      <w:numFmt w:val="bullet"/>
      <w:lvlText w:val=""/>
      <w:lvlJc w:val="left"/>
      <w:pPr>
        <w:ind w:left="2461" w:hanging="361"/>
      </w:pPr>
      <w:rPr>
        <w:rFonts w:hint="default" w:ascii="Symbol" w:hAnsi="Symbol" w:eastAsia="Symbol" w:cs="Symbol"/>
        <w:w w:val="100"/>
        <w:sz w:val="24"/>
        <w:szCs w:val="24"/>
        <w:lang w:val="en-US" w:eastAsia="en-US" w:bidi="en-US"/>
      </w:rPr>
    </w:lvl>
    <w:lvl w:ilvl="2">
      <w:start w:val="0"/>
      <w:numFmt w:val="bullet"/>
      <w:lvlText w:val="•"/>
      <w:lvlJc w:val="left"/>
      <w:pPr>
        <w:ind w:left="3326" w:hanging="36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4193" w:hanging="36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5060" w:hanging="36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926" w:hanging="36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793" w:hanging="36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660" w:hanging="36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526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1"/>
      <w:ind w:left="300"/>
      <w:outlineLvl w:val="1"/>
    </w:pPr>
    <w:rPr>
      <w:rFonts w:ascii="Times New Roman" w:hAnsi="Times New Roman" w:eastAsia="Times New Roman" w:cs="Times New Roman"/>
      <w:sz w:val="28"/>
      <w:szCs w:val="28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spacing w:before="161"/>
      <w:ind w:left="1020" w:hanging="361"/>
    </w:pPr>
    <w:rPr>
      <w:rFonts w:ascii="Palatino Linotype" w:hAnsi="Palatino Linotype" w:eastAsia="Palatino Linotype" w:cs="Palatino Linotype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hyperlink" Target="mailto:r.dhanabal992@gmail.com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2019-04-04T04:41:38Z</dcterms:created>
  <dcterms:modified xsi:type="dcterms:W3CDTF">2019-04-04T04:41:38Z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2019-04-04T00:00:00Z</vt:filetime>
  </property>
</Properties>
</file>